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23" w:rsidRPr="00334323" w:rsidRDefault="00334323" w:rsidP="00334323">
      <w:pPr>
        <w:shd w:val="clear" w:color="auto" w:fill="FFFFFF"/>
        <w:spacing w:after="0" w:line="840" w:lineRule="atLeast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b/>
          <w:bCs/>
          <w:color w:val="3B4256"/>
          <w:kern w:val="36"/>
          <w:sz w:val="24"/>
          <w:szCs w:val="24"/>
          <w:lang w:eastAsia="ru-RU"/>
        </w:rPr>
        <w:t>Пользовательское соглашение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ПОЛЬЗОВАТЕЛЬСКОЕ СОГЛАШЕНИЕ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Прежде чем пользоваться материалами, размещенными на данном Интернет-сайте, пожалуйста, внимательно ознакомьтесь с изложенными здесь условиями его использования (далее "</w:t>
      </w: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Условия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"). Открывая и пользуясь Интернет-сайтами управляющей компании, реализующей проект создания и обеспечения функционирования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Международного научно-образовательного кластера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Физтехпарк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включая все входящие в любой из них материалы, блоги, форумы, учетные записи и др. (далее “</w:t>
      </w: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Интернет-сайты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”), Вы подтверждаете, что действуете от своего имени или от имени юридического лица, обладаете соответствующими полномочиями, и подтверждаете свое согласие или согласие представляемого Вами юридического лица соблюдать нижеследующие Условия. Если Вы не согласны с этими Условиями, не используйте указанные выше Интернет-сайты, не копируйте с них и не доводите до всеобщего сведения через них любые материалы. Условия могут быть изменены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нами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какого-либо специального уведомления.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Данная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редакция Пользовательского Соглашения вступает в силу с момента ее размещения в сети Интернет по адресу https://phystechpark.ru/. Продолжение использования Интернет-сайтов Пользователем после внесения изменений и/или дополнений в настоящие Условия означает принятие и согласие Пользователя с такими изменениями и/или дополнениями.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ПЕРСОНАЛЬНЫЕ ДАННЫЕ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Обработка персональных данных Пользователя осуществляется в соответствии с законодательством Российской Федерации.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Кластер 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обрабатывает персональные данные Пользователя в целях проверки, исследования и анализа таких данных, позволяющих поддерживать и улучшать сервисы и разделы Интернет-сайтов, а также разрабатывать новые сервисы и разделы Интернет-сайтов.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принимает все необходимые меры для защиты персональных данных Пользователя от неправомерного доступа, изменения, раскрытия или уничтожения.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предоставляет доступ к персональным данным Пользователя только тем работникам, подрядчикам и агентам Администрации, которым эта информация необходима для обеспечения функционирования Интернет-сайтов.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УЧЕТНЫЕ ЗАПИСИ, ПАРОЛИ, ЗАЩИТА ИНФОРМАЦИИ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создания учетной записи и пароля для доступа к материалам Интернет-сайтов или доведения до всеобщего сведения через них материалов Вы, действуя от своего имени или от имени юридического лица, согласны с тем, что Ваша учетная запись (и/или ее идентификатор) на соответствующем Интернет-сайте будет приниматься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Кластером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Ваша электронная подпись при размещении или копировании материалов с использованием такой учетной записи. Вы полностью ответственны за любые или все действия, происходящие с использованием Вашей учетной записи на соответствующем Интернет-сайте.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 несете полную ответственность за обеспечение конфиденциальности своего пароля и учетной записи. Вы соглашаетесь немедленно письменно информировать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случае любого несанкционированного использования Вашей учетной записи или о любых возникших с ней проблемах безопасности.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будет нести ответственности за любые убытки, возникшие в 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результате использования кем-либо Вашей учетной записи без или с Вашего ведома. Вы можете быть привлечены к ответственности за ущерб, нанесенный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Кластеру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третьей стороне вследствие использования кем-либо Вашей учетной записи. Вы не имеете права пользоваться чьей-либо учетной записью без письменного разрешения ее владельца.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УСЛОВИЯ ИСПОЛЬЗОВАНИЯ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Интернет-сайты и, для полной ясности, все материалы, охраняемые авторским правом, доведенные до всеобщего сведения через них, могут использоваться Вами в рамках, предусмотренных российским правом. Доводя до всеобщего сведения любые материалы через Интернет-сайты, вы соглашаетесь с тем, что они могут быть использованы любыми лицами в рамках, предусмотренных российским правом. Интернет-сайты не содержат в себе разрешения на какое-либо их использование, за исключением случаев свободного использования в соответствии с российским правом, если иное прямо не указано в отношении отдельных материалов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Кластера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Вами, если данные материалы доведены до всеобщего сведения Вами. Любые сведения, размещенные на сайте, носят исключительно информационный характер и не являются ни публичной офертой, ни предложением делать оферты, а совершение любых действий на сайте не влечет заключение гражданско-правового договора и не является офертой или предложением делать оферты.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соглашаетесь с тем, что не будете использовать Интернет-сайты в любых целях, которые незаконны или запрещены данными Условиями. В частности, но не ограничиваясь этим, Вам запрещается:</w:t>
      </w:r>
    </w:p>
    <w:p w:rsidR="00334323" w:rsidRPr="00334323" w:rsidRDefault="00334323" w:rsidP="003343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5181E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15181E"/>
          <w:sz w:val="24"/>
          <w:szCs w:val="24"/>
          <w:lang w:eastAsia="ru-RU"/>
        </w:rPr>
        <w:t>Загружать и размещать на Интернет-сайты, распространять через Интернет-сайты, электронную почту, переносить или делать доступной любую информацию, распространение которой в Российской Федерации ограничивается или запрещается, в частности, распространять вредоносные программы и использовать с помощью Интернет-сайтов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по российскому праву (интеллектуальную собственность), без согласия их правообладателей.</w:t>
      </w:r>
    </w:p>
    <w:p w:rsidR="00334323" w:rsidRPr="00334323" w:rsidRDefault="00334323" w:rsidP="003343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5181E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15181E"/>
          <w:sz w:val="24"/>
          <w:szCs w:val="24"/>
          <w:lang w:eastAsia="ru-RU"/>
        </w:rPr>
        <w:t>Использовать Интернет-сайты для преследования, причинения беспокойства или вреда другим лицам.</w:t>
      </w:r>
    </w:p>
    <w:p w:rsidR="00334323" w:rsidRPr="00334323" w:rsidRDefault="00334323" w:rsidP="003343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5181E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15181E"/>
          <w:sz w:val="24"/>
          <w:szCs w:val="24"/>
          <w:lang w:eastAsia="ru-RU"/>
        </w:rPr>
        <w:t>Собирать, блокировать, модифицировать, уничтожать информацию в составе Интернет-сайтов в отсутствие соответствующих полномочий, осуществлять несанкционированный доступ к такой информации.</w:t>
      </w:r>
    </w:p>
    <w:p w:rsidR="00334323" w:rsidRPr="00334323" w:rsidRDefault="00334323" w:rsidP="003343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5181E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15181E"/>
          <w:sz w:val="24"/>
          <w:szCs w:val="24"/>
          <w:lang w:eastAsia="ru-RU"/>
        </w:rPr>
        <w:t xml:space="preserve">Распространять недостоверную и/или недобросовестную рекламу, либо любую </w:t>
      </w:r>
      <w:proofErr w:type="gramStart"/>
      <w:r w:rsidRPr="00334323">
        <w:rPr>
          <w:rFonts w:ascii="Arial" w:eastAsia="Times New Roman" w:hAnsi="Arial" w:cs="Arial"/>
          <w:color w:val="15181E"/>
          <w:sz w:val="24"/>
          <w:szCs w:val="24"/>
          <w:lang w:eastAsia="ru-RU"/>
        </w:rPr>
        <w:t>рекламу  без</w:t>
      </w:r>
      <w:proofErr w:type="gramEnd"/>
      <w:r w:rsidRPr="00334323">
        <w:rPr>
          <w:rFonts w:ascii="Arial" w:eastAsia="Times New Roman" w:hAnsi="Arial" w:cs="Arial"/>
          <w:color w:val="15181E"/>
          <w:sz w:val="24"/>
          <w:szCs w:val="24"/>
          <w:lang w:eastAsia="ru-RU"/>
        </w:rPr>
        <w:t xml:space="preserve"> предварительного согласия абонента или адресата на ее получение, совершать иные нарушения законодательства о рекламе.</w:t>
      </w:r>
    </w:p>
    <w:p w:rsidR="00334323" w:rsidRPr="00334323" w:rsidRDefault="00334323" w:rsidP="003343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5181E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15181E"/>
          <w:sz w:val="24"/>
          <w:szCs w:val="24"/>
          <w:lang w:eastAsia="ru-RU"/>
        </w:rPr>
        <w:t>Использовать Интернет-сайты любым способом, который может привести к повреждению, отключению, перегрузкам или причинению вреда компьютерному оборудованию и/или программному обеспечению, обеспечивающему функционирование Интернет-сайтов.</w:t>
      </w:r>
    </w:p>
    <w:p w:rsidR="00334323" w:rsidRPr="00334323" w:rsidRDefault="00334323" w:rsidP="003343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5181E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15181E"/>
          <w:sz w:val="24"/>
          <w:szCs w:val="24"/>
          <w:lang w:eastAsia="ru-RU"/>
        </w:rPr>
        <w:t>Совершать иные нарушения применимого права.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Настоящим Вы соглашаетесь с тем, что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 удалить из Интернет-сайтов информацию или ограничить к ней доступ, если такая информация или действия с ней нарушают запреты, установленные настоящими Условиями, в том числе без запроса со стороны правообладателя или иного третьего лица.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ГАРАНТИИ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Точность и полнота информации.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гарантирует аутентичность, точность или полноту информации, программ для ЭВМ, текста, изображений, ссылок, объектов смежных прав или других компонентов, содержащихся на Интернет-сайтах, если они не подписаны электронной подписью компетентного должностного лица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Кластера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Изменения и обновления.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оставляет за собой право изменять или удалять </w:t>
      </w:r>
      <w:proofErr w:type="gramStart"/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временно</w:t>
      </w:r>
      <w:proofErr w:type="gramEnd"/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окончательно Интернет-сайты или их любую часть с предварительным уведомлением или без него.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в любое время и без предварительного уведомления выполнять изменения Интернет-сайтов.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берет на себя никаких обязательств в отношении обновления Интернет-сайтов.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ЗАМЕЧАНИЯ В ОТНОШЕНИИ СОДЕРЖИМОГО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Перевод на другие языки.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тех случаях, когда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Кластером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представлен перевод английской версии настоящих Условий, Вы соглашаетесь, что перевод предоставляется только для удобства их восприятия и с тем условием, что для регулирования отношений между Вами и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Кластером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будет использоваться русская версия настоящих Условий. В случае существования любых разночтений в русской версии Условий и переводе, преимущество должно быть отдано русской версии.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Данные третьих лиц.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Интернет-сайты могут содержать информацию, доведенную до всеобщего сведения третьими лицами с использованием учетных записей. В отношении такой информации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оказывает услуги исключительно по передаче информации, предоставленной третьими лицами, без ее изменения и исправления либо услуги по хранению информации и обеспечению доступа к ней, и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Кластеру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известно и не может быть известно о незаконности распространения такой информации.</w:t>
      </w:r>
    </w:p>
    <w:p w:rsidR="00334323" w:rsidRPr="00334323" w:rsidRDefault="00334323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Информация, доводимая Вами до всеобщего сведения на Интернет-сайтах. 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иное не предусмотрено письменным соглашением между Вами и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Кластером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доведение Вами любой информации до всеобщего сведения на Интернет-сайтах не предоставляет Вам право на какое-либо вознаграждение от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Кластера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6F6E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гарантирует размещение или использование любой отправленной Вами информации на Интернет-сайтах. Если иное не предусмотрено письменным соглашением между Вами и Фондом, любые материалы, информация, сообщения, передаваемые, размещаемые, доводимые до всеобщего сведения Вами на Интернет-сайтах, не будут считаться конфиденциальными или охраняемыми какими-либо имущественными правами.</w:t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343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ССЫЛКИ НА ДРУГИЕ МАТЕРИАЛЫ ИЛИ САЙТЫ</w:t>
      </w:r>
    </w:p>
    <w:p w:rsidR="00334323" w:rsidRPr="00334323" w:rsidRDefault="006F6E0A" w:rsidP="003343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Кластер</w:t>
      </w:r>
      <w:bookmarkStart w:id="0" w:name="_GoBack"/>
      <w:bookmarkEnd w:id="0"/>
      <w:r w:rsidR="00334323" w:rsidRPr="003343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контролирует интернет-сайты, ссылки на которые размещены на Интернет-сайтах, и не несет ответственности за содержание таких интернет-сайтов, а равно и за размещенные на них ссылки.</w:t>
      </w:r>
    </w:p>
    <w:p w:rsidR="00103C09" w:rsidRDefault="00103C09"/>
    <w:sectPr w:rsidR="0010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A6443"/>
    <w:multiLevelType w:val="multilevel"/>
    <w:tmpl w:val="35F4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23"/>
    <w:rsid w:val="00103C09"/>
    <w:rsid w:val="00334323"/>
    <w:rsid w:val="006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9CDB"/>
  <w15:chartTrackingRefBased/>
  <w15:docId w15:val="{462CF814-D324-47AD-B405-8F7BFAD5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323"/>
    <w:rPr>
      <w:b/>
      <w:bCs/>
    </w:rPr>
  </w:style>
  <w:style w:type="character" w:styleId="a5">
    <w:name w:val="Hyperlink"/>
    <w:basedOn w:val="a0"/>
    <w:uiPriority w:val="99"/>
    <w:semiHidden/>
    <w:unhideWhenUsed/>
    <w:rsid w:val="00334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Канчукова Ирина Сергеевна</dc:creator>
  <cp:keywords/>
  <dc:description/>
  <cp:lastModifiedBy>Канчукова Ирина Сергеевна</cp:lastModifiedBy>
  <cp:revision>1</cp:revision>
  <dcterms:created xsi:type="dcterms:W3CDTF">2022-06-28T10:45:00Z</dcterms:created>
  <dcterms:modified xsi:type="dcterms:W3CDTF">2022-06-28T11:03:00Z</dcterms:modified>
</cp:coreProperties>
</file>